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spacing w:before="0" w:after="0" w:line="312" w:lineRule="atLeast"/>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color w:val="000000"/>
          <w:sz w:val="48"/>
        </w:rPr>
      </w:pPr>
      <w:r>
        <w:rPr>
          <w:rFonts w:ascii="Times New Roman" w:hAnsi="Times New Roman"/>
          <w:color w:val="000000"/>
          <w:sz w:val="48"/>
        </w:rPr>
        <w:t xml:space="preserve">Договор оказания услуг </w:t>
      </w:r>
    </w:p>
    <w:p>
      <w:pPr>
        <w:pStyle w:val="para1"/>
        <w:spacing w:before="0" w:after="0" w:line="312" w:lineRule="atLeast"/>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color w:val="000000"/>
          <w:sz w:val="48"/>
        </w:rPr>
      </w:pPr>
      <w:r>
        <w:rPr>
          <w:rFonts w:ascii="Times New Roman" w:hAnsi="Times New Roman"/>
          <w:color w:val="000000"/>
          <w:sz w:val="48"/>
        </w:rPr>
        <w:t>по изготовлению продукции</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г. Красноярск                                                   ___ ___________ 202_ г.</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1"/>
          <w:szCs w:val="36"/>
          <w:u w:color="auto" w:val="none"/>
        </w:rPr>
      </w:pPr>
      <w:r>
        <w:rPr>
          <w:rStyle w:val="char1"/>
          <w:rFonts w:ascii="Arial" w:hAnsi="Arial" w:cs="Arial"/>
          <w:b w:val="0"/>
          <w:bCs/>
          <w:color w:val="000000"/>
          <w:sz w:val="21"/>
          <w:szCs w:val="36"/>
          <w:u w:color="auto" w:val="none"/>
        </w:rPr>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Давлетшина Анастасия Олеговна, паспорт 0416 905612 Выдан Территориальным пунктом в мкр. Взлетка Отдела УФМС России по Красноярскому краю и респ. Тыва в Советском р-не г.Красноярска 14.05.2016, код подразделения 240-005, именуемая в дальнейшем «Исполнитель», с одной стороны,</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1"/>
          <w:szCs w:val="36"/>
          <w:u w:color="auto" w:val="none"/>
        </w:rPr>
      </w:pPr>
      <w:r>
        <w:rPr>
          <w:rStyle w:val="char1"/>
          <w:rFonts w:ascii="Arial" w:hAnsi="Arial" w:cs="Arial"/>
          <w:b w:val="0"/>
          <w:bCs/>
          <w:color w:val="000000"/>
          <w:sz w:val="21"/>
          <w:szCs w:val="36"/>
          <w:u w:color="auto" w:val="none"/>
        </w:rPr>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и _________________ именуемое в дальнейшем «Заказчик», а вместе именуемые Стороны, заключили настоящий договор оказания услуг по изготовлению продукции (далее – «Договор») о нижеследующем:</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1"/>
          <w:szCs w:val="36"/>
          <w:u w:color="auto" w:val="none"/>
        </w:rPr>
      </w:pPr>
      <w:r>
        <w:rPr>
          <w:rStyle w:val="char1"/>
          <w:rFonts w:ascii="Arial" w:hAnsi="Arial" w:cs="Arial"/>
          <w:b w:val="0"/>
          <w:bCs/>
          <w:color w:val="000000"/>
          <w:sz w:val="21"/>
          <w:szCs w:val="36"/>
          <w:u w:color="auto" w:val="none"/>
        </w:rPr>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bCs/>
          <w:color w:val="000000"/>
          <w:sz w:val="27"/>
          <w:szCs w:val="36"/>
          <w:u w:color="auto" w:val="none"/>
        </w:rPr>
        <w:t>1. Предмет Договора</w:t>
        <w:br w:type="textWrapping"/>
      </w:r>
      <w:r>
        <w:rPr>
          <w:rStyle w:val="char1"/>
          <w:rFonts w:ascii="Arial" w:hAnsi="Arial" w:cs="Arial"/>
          <w:b w:val="0"/>
          <w:bCs/>
          <w:color w:val="000000"/>
          <w:sz w:val="27"/>
          <w:szCs w:val="36"/>
          <w:u w:color="auto" w:val="none"/>
        </w:rPr>
        <w:t>1.1. Заказчик поручает, а Исполнитель принимает на себя обязательства по изготовлению свитера по размерам заказчика</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1"/>
          <w:szCs w:val="36"/>
          <w:u w:color="auto" w:val="none"/>
        </w:rPr>
      </w:pPr>
      <w:r>
        <w:rPr>
          <w:rStyle w:val="char1"/>
          <w:rFonts w:ascii="Arial" w:hAnsi="Arial" w:cs="Arial"/>
          <w:b w:val="0"/>
          <w:bCs/>
          <w:color w:val="000000"/>
          <w:sz w:val="21"/>
          <w:szCs w:val="36"/>
          <w:u w:color="auto" w:val="none"/>
        </w:rPr>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bCs/>
          <w:color w:val="000000"/>
          <w:sz w:val="27"/>
          <w:szCs w:val="36"/>
          <w:u w:color="auto" w:val="none"/>
        </w:rPr>
        <w:t>2. Стоимость работ и порядок расчетов</w:t>
        <w:br w:type="textWrapping"/>
      </w:r>
      <w:r>
        <w:rPr>
          <w:rStyle w:val="char1"/>
          <w:rFonts w:ascii="Arial" w:hAnsi="Arial" w:cs="Arial"/>
          <w:b w:val="0"/>
          <w:bCs/>
          <w:color w:val="000000"/>
          <w:sz w:val="27"/>
          <w:szCs w:val="36"/>
          <w:u w:color="auto" w:val="none"/>
        </w:rPr>
        <w:t>2.1. Стоимость работ по Договору составляет 6000 (шесть тысяч) рублей 00 коп, .</w:t>
        <w:br w:type="textWrapping"/>
        <w:t>2.2. Заказчик перечисляет авансом 50 % стоимости работ по договору на расчетный счет Исполнителя.</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2.3. Заказчик перечисляет остаток в размере 50% стоимости работ по договору на расчетный счет Исполнителя за 3 дня до готовности после подтверждения от Исполнителя в виде фотографии изделия.</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1"/>
          <w:szCs w:val="36"/>
          <w:u w:color="auto" w:val="none"/>
        </w:rPr>
      </w:pPr>
      <w:r>
        <w:rPr>
          <w:rStyle w:val="char1"/>
          <w:rFonts w:ascii="Arial" w:hAnsi="Arial" w:cs="Arial"/>
          <w:b w:val="0"/>
          <w:bCs/>
          <w:color w:val="000000"/>
          <w:sz w:val="21"/>
          <w:szCs w:val="36"/>
          <w:u w:color="auto" w:val="none"/>
        </w:rPr>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bCs/>
          <w:color w:val="000000"/>
          <w:sz w:val="27"/>
          <w:szCs w:val="36"/>
          <w:u w:color="auto" w:val="none"/>
        </w:rPr>
        <w:t>3. Сроки выполнения работ</w:t>
        <w:br w:type="textWrapping"/>
      </w:r>
      <w:r>
        <w:rPr>
          <w:rStyle w:val="char1"/>
          <w:rFonts w:ascii="Arial" w:hAnsi="Arial" w:cs="Arial"/>
          <w:b w:val="0"/>
          <w:bCs/>
          <w:color w:val="000000"/>
          <w:sz w:val="27"/>
          <w:szCs w:val="36"/>
          <w:u w:color="auto" w:val="none"/>
        </w:rPr>
        <w:t>3.1. Исполнитель приступает к выполнению работ по договору возмездного оказания услуг после зачисления на свой расчетный счет аванса.</w:t>
        <w:br w:type="textWrapping"/>
        <w:t>3.2. Работы должны быть выполнены Исполнителем в течение 30 (тридцати) рабочих дней, после зачисления на его расчетный счет аванса.</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1"/>
          <w:szCs w:val="36"/>
          <w:u w:color="auto" w:val="none"/>
        </w:rPr>
      </w:pPr>
      <w:r>
        <w:rPr>
          <w:rStyle w:val="char1"/>
          <w:rFonts w:ascii="Arial" w:hAnsi="Arial" w:cs="Arial"/>
          <w:b w:val="0"/>
          <w:bCs/>
          <w:color w:val="000000"/>
          <w:sz w:val="21"/>
          <w:szCs w:val="36"/>
          <w:u w:color="auto" w:val="none"/>
        </w:rPr>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bCs/>
          <w:color w:val="000000"/>
          <w:sz w:val="27"/>
          <w:szCs w:val="36"/>
          <w:u w:color="auto" w:val="none"/>
        </w:rPr>
      </w:pPr>
      <w:r>
        <w:rPr>
          <w:rStyle w:val="char1"/>
          <w:rFonts w:ascii="Arial" w:hAnsi="Arial" w:cs="Arial"/>
          <w:b/>
          <w:bCs/>
          <w:color w:val="000000"/>
          <w:sz w:val="27"/>
          <w:szCs w:val="36"/>
          <w:u w:color="auto" w:val="none"/>
        </w:rPr>
        <w:t>4. Порядок сдачи и приемки работ</w:t>
      </w:r>
    </w:p>
    <w:p>
      <w:pPr>
        <w:ind w:firstLine="12"/>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 xml:space="preserve">4.1. Стороны договорились, о сообщении посредствам факсимильной связи (вотсапп, вайбер, электронная почта). </w:t>
      </w:r>
    </w:p>
    <w:p>
      <w:pPr>
        <w:ind w:firstLine="12"/>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4.2. Электронный адрес и номер телефона Исполнителя ask@davleta.ru / +79233150159, Заказчика ______ / ______. Так же стороны не возражают против сообщения посредствам социальных сетей.</w:t>
      </w:r>
      <w:r>
        <w:rPr>
          <w:rStyle w:val="char1"/>
          <w:rFonts w:ascii="Arial" w:hAnsi="Arial" w:cs="Arial"/>
          <w:b/>
          <w:bCs/>
          <w:color w:val="000000"/>
          <w:sz w:val="27"/>
          <w:szCs w:val="36"/>
          <w:u w:color="auto" w:val="none"/>
        </w:rPr>
        <w:br w:type="textWrapping"/>
      </w:r>
      <w:r>
        <w:rPr>
          <w:rStyle w:val="char1"/>
          <w:rFonts w:ascii="Arial" w:hAnsi="Arial" w:cs="Arial"/>
          <w:b w:val="0"/>
          <w:bCs/>
          <w:color w:val="000000"/>
          <w:sz w:val="27"/>
          <w:szCs w:val="36"/>
          <w:u w:color="auto" w:val="none"/>
        </w:rPr>
        <w:t>4.3. Сдача-приемка работ производится посредством услуг Почты путем передачи и приемки посылки. Прием посылки Заказчиком приравнивается к подписанию Акта сдачи-приемки работ.</w:t>
        <w:br w:type="textWrapping"/>
        <w:t>4.4. Если Заказчик в течение 5 (пяти) рабочих дней с момента представления работ по Договору не направит в адрес Исполнителя мотивированный отказ от приемки работ, то работы считаются принятыми в полном объеме.</w:t>
      </w:r>
    </w:p>
    <w:p>
      <w:pPr>
        <w:ind w:firstLine="12"/>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4.5. В случае отказа Заказчика от принятия готовой работы, Заказчик направляет Исполнителю письменный мотивированный отказ от приемки работ с перечнем необходимых доработок и сроками их выполнения. Обязательства по оплате почтовых расходов для исправления недочетов несет Заказчик.</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1"/>
          <w:szCs w:val="36"/>
          <w:u w:color="auto" w:val="none"/>
        </w:rPr>
      </w:pPr>
      <w:r>
        <w:rPr>
          <w:rStyle w:val="char1"/>
          <w:rFonts w:ascii="Arial" w:hAnsi="Arial" w:cs="Arial"/>
          <w:b w:val="0"/>
          <w:bCs/>
          <w:color w:val="000000"/>
          <w:sz w:val="21"/>
          <w:szCs w:val="36"/>
          <w:u w:color="auto" w:val="none"/>
        </w:rPr>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bCs/>
          <w:color w:val="000000"/>
          <w:sz w:val="27"/>
          <w:szCs w:val="36"/>
          <w:u w:color="auto" w:val="none"/>
        </w:rPr>
        <w:t>5. Ответственность Сторон</w:t>
        <w:br w:type="textWrapping"/>
      </w:r>
      <w:r>
        <w:rPr>
          <w:rStyle w:val="char1"/>
          <w:rFonts w:ascii="Arial" w:hAnsi="Arial" w:cs="Arial"/>
          <w:b w:val="0"/>
          <w:bCs/>
          <w:color w:val="000000"/>
          <w:sz w:val="27"/>
          <w:szCs w:val="36"/>
          <w:u w:color="auto" w:val="none"/>
        </w:rPr>
        <w:t>5.1. Стороны при выполнении своих обязательств руководствуются настоящим Договором и действующим законодательством РФ.</w:t>
        <w:br w:type="textWrapping"/>
        <w:t>5.2. Стороны несут ответственность за неисполнение настоящего договора возмездного оказания услуг в соответствии с действующим законодательством.</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1"/>
          <w:szCs w:val="36"/>
          <w:u w:color="auto" w:val="none"/>
        </w:rPr>
      </w:pPr>
      <w:r>
        <w:rPr>
          <w:rStyle w:val="char1"/>
          <w:rFonts w:ascii="Arial" w:hAnsi="Arial" w:cs="Arial"/>
          <w:b w:val="0"/>
          <w:bCs/>
          <w:color w:val="000000"/>
          <w:sz w:val="21"/>
          <w:szCs w:val="36"/>
          <w:u w:color="auto" w:val="none"/>
        </w:rPr>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bCs/>
          <w:color w:val="000000"/>
          <w:sz w:val="27"/>
          <w:szCs w:val="36"/>
          <w:u w:color="auto" w:val="none"/>
        </w:rPr>
        <w:t>6. Порядок разрешения споров</w:t>
        <w:br w:type="textWrapping"/>
      </w:r>
      <w:r>
        <w:rPr>
          <w:rStyle w:val="char1"/>
          <w:rFonts w:ascii="Arial" w:hAnsi="Arial" w:cs="Arial"/>
          <w:b w:val="0"/>
          <w:bCs/>
          <w:color w:val="000000"/>
          <w:sz w:val="27"/>
          <w:szCs w:val="36"/>
          <w:u w:color="auto" w:val="none"/>
        </w:rPr>
        <w:t>6.1. В случае возникновения какого-либо спора, Стороны приложат все усилия для его урегулирования в досудебном порядке.</w:t>
        <w:br w:type="textWrapping"/>
        <w:t>6.2. Если какой-либо спор не будет разрешен в течение 21 (двадцати одного) календарного дня, с даты получения письменной претензии соответствующей Стороной, противоположная Сторона имеет право для обращения в Арбитражный суд, в соответствии с действующим законодательством РФ.</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bCs/>
          <w:color w:val="000000"/>
          <w:sz w:val="27"/>
          <w:szCs w:val="36"/>
          <w:u w:color="auto" w:val="none"/>
        </w:rPr>
      </w:pPr>
      <w:r>
        <w:rPr>
          <w:rStyle w:val="char1"/>
          <w:rFonts w:ascii="Arial" w:hAnsi="Arial" w:cs="Arial"/>
          <w:b/>
          <w:bCs/>
          <w:color w:val="000000"/>
          <w:sz w:val="27"/>
          <w:szCs w:val="36"/>
          <w:u w:color="auto" w:val="none"/>
        </w:rPr>
        <w:t>7.Форс-мажор</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r>
    </w:p>
    <w:p>
      <w:pPr>
        <w:ind w:firstLine="12"/>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7.1. Стороны освобождаются от ответственности по настоящему Договору, в случае если неисполнение или ненадлежащее исполнение условий настоящего Договора вызвано действием обстоятельств непреодолимой силы, не зависящих от воли Сторон, таких как стихийные бедствия (пожары, наводнения, землетрясения, наводнения и прочее), военные действия, забастовки, революции и прочее.</w:t>
      </w:r>
    </w:p>
    <w:p>
      <w:pPr>
        <w:ind w:firstLine="12"/>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7.2. Сторона, затронутая обстоятельствами непреодолимой силы, обязана в кратчайшие сроки известить об этом другую Сторону, при необходимости предоставив соответствующие подтверждения наличия таких обстоятельств.</w:t>
      </w:r>
    </w:p>
    <w:p>
      <w:pPr>
        <w:ind w:firstLine="12"/>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7.3. В случае если обстоятельства непреодолимой силы длятся более 1 (одного) месяца, любая из Сторон вправе расторгнуть настоящий Договор в одностороннем порядке, направив соответствующее уведомление другой Стороне.</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bCs/>
          <w:color w:val="000000"/>
          <w:sz w:val="27"/>
          <w:szCs w:val="36"/>
          <w:u w:color="auto" w:val="none"/>
        </w:rPr>
      </w:pPr>
      <w:r>
        <w:rPr>
          <w:rStyle w:val="char1"/>
          <w:rFonts w:ascii="Arial" w:hAnsi="Arial" w:cs="Arial"/>
          <w:b/>
          <w:bCs/>
          <w:color w:val="000000"/>
          <w:sz w:val="27"/>
          <w:szCs w:val="36"/>
          <w:u w:color="auto" w:val="none"/>
        </w:rPr>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bCs/>
          <w:color w:val="000000"/>
          <w:sz w:val="27"/>
          <w:szCs w:val="36"/>
          <w:u w:color="auto" w:val="none"/>
        </w:rPr>
      </w:pPr>
      <w:r>
        <w:rPr>
          <w:rStyle w:val="char1"/>
          <w:rFonts w:ascii="Arial" w:hAnsi="Arial" w:cs="Arial"/>
          <w:b/>
          <w:bCs/>
          <w:color w:val="000000"/>
          <w:sz w:val="27"/>
          <w:szCs w:val="36"/>
          <w:u w:color="auto" w:val="none"/>
        </w:rPr>
        <w:t xml:space="preserve">8. </w:t>
        <w:tab/>
        <w:t>Конфиденциальность</w:t>
      </w:r>
    </w:p>
    <w:p>
      <w:pPr>
        <w:ind w:firstLine="12"/>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r>
    </w:p>
    <w:p>
      <w:pPr>
        <w:ind w:firstLine="12"/>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8.1. Стороны обязуются не разглашать третьим лицами информацию о любой хозяйственной деятельности другой Стороны и соблюдать конфиденциальность в отношении любой информации и документов, которые будут (были) ими получены в связи с исполнением настоящего Договора.</w:t>
      </w:r>
    </w:p>
    <w:p>
      <w:pPr>
        <w:ind w:firstLine="12"/>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8.2. Любая информация и/или документы, имеющие отношение к Договору, которые какая-либо из Сторон хотела бы сообщить другим лицам, не могут быть раскрыты без получения на то письменного согласия от другой Стороны, если только такое раскрытие информации и/или документов не является обязательным по законодательству Российской Федерации.</w:t>
      </w:r>
    </w:p>
    <w:p>
      <w:pPr>
        <w:ind w:firstLine="12"/>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8.3. В случае получения какой-либо Стороной информации, содержащей персональные данные, Сторона, получившая подобную информацию, обязуется использовать ее исключительно в целях, связанных с исполнением Договора.</w:t>
      </w:r>
    </w:p>
    <w:p>
      <w:pPr>
        <w:ind w:firstLine="12"/>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8.4. Сторона, получившая персональные данные, обязуется принимать необходимые правовые, организационные и технические меры  защиты полученных персональных данных от неправомерного или случайного доступа к ним третьих лиц.</w:t>
      </w:r>
    </w:p>
    <w:p>
      <w:pPr>
        <w:ind w:firstLine="12"/>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bCs/>
          <w:color w:val="000000"/>
          <w:sz w:val="27"/>
          <w:szCs w:val="36"/>
          <w:u w:color="auto" w:val="none"/>
        </w:rPr>
      </w:pPr>
      <w:r>
        <w:rPr>
          <w:rStyle w:val="char1"/>
          <w:rFonts w:ascii="Arial" w:hAnsi="Arial" w:cs="Arial"/>
          <w:b/>
          <w:bCs/>
          <w:color w:val="000000"/>
          <w:sz w:val="27"/>
          <w:szCs w:val="36"/>
          <w:u w:color="auto" w:val="none"/>
        </w:rPr>
        <w:t>9. Заключительные положения</w:t>
      </w:r>
    </w:p>
    <w:p>
      <w:pPr>
        <w:ind w:firstLine="12"/>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r>
    </w:p>
    <w:p>
      <w:pPr>
        <w:ind w:firstLine="12"/>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9.1. Настоящий Договор составлен в двух одинаковых экземплярах, по одному для каждой из Сторон.</w:t>
      </w:r>
    </w:p>
    <w:p>
      <w:pPr>
        <w:ind w:firstLine="12"/>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9.2. Все дополнения к настоящему Договору являются его неотъемлемой частью.</w:t>
      </w:r>
    </w:p>
    <w:p>
      <w:pPr>
        <w:ind w:firstLine="12"/>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9.3. Стороны обязуются в кратчайшие сроки уведомлять друг друга о любых изменениях своих данных, указанных в настоящем Договоре.</w:t>
      </w:r>
    </w:p>
    <w:p>
      <w:pPr>
        <w:ind w:firstLine="12"/>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9.4. Об изменении данных Сторон составляется Дополнительное соглашение к настоящему Договору.</w:t>
      </w:r>
    </w:p>
    <w:p>
      <w:pPr>
        <w:ind w:firstLine="12"/>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 xml:space="preserve">9.5. Стороны соглашаются, что переписка посредствам сети Интернет  имеет юридическую силу и является доказательством в суде. </w:t>
      </w:r>
    </w:p>
    <w:p>
      <w:pPr>
        <w:ind w:firstLine="12"/>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9.6. Если какое-либо из условий или положений Договора будет признано любым судом или органом административной власти компетентной юрисдикции недействительным или неисполнимым, это не повлияет на действительность или возможность принудительного исполнения любых других положений или условий Договора, которые остаются после этого полностью действительными, если иное не предусмотрено законодательством Российской Федерации.</w:t>
      </w:r>
    </w:p>
    <w:p>
      <w:pPr>
        <w:ind w:firstLine="12"/>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9.7. Стороны соглашаются, что все то, что не урегулировано настоящим Договором, регулируется действующим законодательством Российской Федерации.</w:t>
      </w:r>
    </w:p>
    <w:p>
      <w:pPr>
        <w:ind w:firstLine="12"/>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9.8. Принятие условий по настоящему Договору является добровольным, понятным, не ущемляет права и обязанности Сторон. Стороны не находятся под воздействием заблуждения и обмана.</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bCs/>
          <w:color w:val="000000"/>
          <w:sz w:val="27"/>
          <w:szCs w:val="36"/>
          <w:u w:color="auto" w:val="none"/>
        </w:rPr>
      </w:pPr>
      <w:r>
        <w:rPr>
          <w:rStyle w:val="char1"/>
          <w:rFonts w:ascii="Arial" w:hAnsi="Arial" w:cs="Arial"/>
          <w:b/>
          <w:bCs/>
          <w:color w:val="000000"/>
          <w:sz w:val="27"/>
          <w:szCs w:val="36"/>
          <w:u w:color="auto" w:val="none"/>
        </w:rPr>
        <w:t>Исполнитель</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 xml:space="preserve">Давлетшина Анастасия Олеговна, </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 xml:space="preserve">паспорт 0416 905612 </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 xml:space="preserve">Выдан Территориальным пунктом </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 xml:space="preserve">в мкр. Взлетка Отдела УФМС России </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 xml:space="preserve">по Красноярскому краю и респ. Тыва </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 xml:space="preserve">в Советском р-не г.Красноярска 14.05.2016, </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код подразделения 240-005</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t>телефон +7 923 315 0159</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val="0"/>
          <w:bCs/>
          <w:color w:val="000000"/>
          <w:sz w:val="27"/>
          <w:szCs w:val="36"/>
          <w:u w:color="auto" w:val="none"/>
        </w:rPr>
      </w:pPr>
      <w:r>
        <w:rPr>
          <w:rStyle w:val="char1"/>
          <w:rFonts w:ascii="Arial" w:hAnsi="Arial" w:cs="Arial"/>
          <w:b w:val="0"/>
          <w:bCs/>
          <w:color w:val="000000"/>
          <w:sz w:val="27"/>
          <w:szCs w:val="36"/>
          <w:u w:color="auto" w:val="none"/>
        </w:rPr>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bCs/>
          <w:color w:val="000000"/>
          <w:sz w:val="27"/>
          <w:szCs w:val="36"/>
          <w:u w:color="auto" w:val="none"/>
        </w:rPr>
      </w:pPr>
      <w:r>
        <w:rPr>
          <w:rStyle w:val="char1"/>
          <w:rFonts w:ascii="Arial" w:hAnsi="Arial" w:cs="Arial"/>
          <w:b/>
          <w:bCs/>
          <w:color w:val="000000"/>
          <w:sz w:val="27"/>
          <w:szCs w:val="36"/>
          <w:u w:color="auto" w:val="none"/>
        </w:rPr>
        <w:t>Заказчик</w:t>
      </w:r>
    </w:p>
    <w:p>
      <w:pPr>
        <w:ind w:firstLine="720"/>
        <w:keepNext/>
        <w:outlineLvl w:val="0"/>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cs="Arial"/>
          <w:b/>
          <w:bCs/>
          <w:color w:val="000000"/>
          <w:sz w:val="27"/>
          <w:szCs w:val="36"/>
          <w:u w:color="auto" w:val="none"/>
        </w:rPr>
      </w:pPr>
      <w:r>
        <w:rPr>
          <w:rStyle w:val="char1"/>
          <w:rFonts w:ascii="Arial" w:hAnsi="Arial" w:cs="Arial"/>
          <w:b/>
          <w:bCs/>
          <w:color w:val="000000"/>
          <w:sz w:val="27"/>
          <w:szCs w:val="36"/>
          <w:u w:color="auto" w:val="none"/>
        </w:rPr>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a="0" b="0"/>
      <w:pgNumType w:fmt="decimal"/>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Wingdings">
    <w:panose1 w:val="05000000000000000000"/>
    <w:charset w:val="02"/>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Bullet 1"/>
    <w:lvl w:ilvl="0">
      <w:numFmt w:val="bullet"/>
      <w:lvlText w:val=""/>
      <w:lvlJc w:val="left"/>
      <w:pPr>
        <w:tabs>
          <w:tab w:val="num" w:pos="283"/>
        </w:tabs>
        <w:ind w:left="283" w:hanging="283"/>
      </w:pPr>
      <w:rPr>
        <w:rFonts w:ascii="Wingdings" w:hAnsi="Wingdings" w:eastAsia="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2"/>
    <w:tmLastPosSelect w:val="0"/>
    <w:tmLastPosFrameIdx w:val="0"/>
    <w:tmLastPosCaret>
      <w:tmLastPosPgfIdx w:val="51"/>
      <w:tmLastPosIdx w:val="34"/>
    </w:tmLastPosCaret>
    <w:tmLastPosAnchor>
      <w:tmLastPosPgfIdx w:val="0"/>
      <w:tmLastPosIdx w:val="0"/>
    </w:tmLastPosAnchor>
    <w:tmLastPosTblRect w:left="0" w:top="0" w:right="0" w:bottom="0"/>
  </w:tmLastPos>
  <w:tmAppRevision w:date="1609137231" w:val="980"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Anastasiia</cp:lastModifiedBy>
  <cp:revision>1</cp:revision>
  <dcterms:created xsi:type="dcterms:W3CDTF">2020-12-28T06:06:25Z</dcterms:created>
  <dcterms:modified xsi:type="dcterms:W3CDTF">2020-12-28T06:33:51Z</dcterms:modified>
</cp:coreProperties>
</file>